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简体" w:hAnsi="方正仿宋简体" w:eastAsia="方正仿宋简体" w:cs="方正仿宋简体"/>
          <w:sz w:val="32"/>
          <w:szCs w:val="4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40"/>
          <w:lang w:val="en-US" w:eastAsia="zh-CN"/>
        </w:rPr>
        <w:t>附件1：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简体" w:hAnsi="方正仿宋简体" w:eastAsia="方正仿宋简体" w:cs="方正仿宋简体"/>
          <w:sz w:val="32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泸州一中120周年校史资料征集登记表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262626"/>
          <w:spacing w:val="15"/>
          <w:kern w:val="0"/>
          <w:sz w:val="28"/>
          <w:szCs w:val="28"/>
          <w:shd w:val="clear" w:color="auto" w:fill="FFFFFF"/>
          <w:lang w:val="en-US" w:eastAsia="zh-CN" w:bidi="ar"/>
        </w:rPr>
      </w:pPr>
    </w:p>
    <w:tbl>
      <w:tblPr>
        <w:tblStyle w:val="3"/>
        <w:tblW w:w="87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559"/>
        <w:gridCol w:w="2131"/>
        <w:gridCol w:w="2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7040" w:type="dxa"/>
            <w:gridSpan w:val="3"/>
            <w:noWrap w:val="0"/>
            <w:vAlign w:val="top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作者类别</w:t>
            </w:r>
          </w:p>
        </w:tc>
        <w:tc>
          <w:tcPr>
            <w:tcW w:w="7040" w:type="dxa"/>
            <w:gridSpan w:val="3"/>
            <w:noWrap w:val="0"/>
            <w:vAlign w:val="top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262626"/>
                <w:spacing w:val="15"/>
                <w:kern w:val="0"/>
                <w:sz w:val="24"/>
                <w:szCs w:val="24"/>
                <w:shd w:val="clear" w:color="auto" w:fill="FFFFFF"/>
                <w:lang w:bidi="ar"/>
              </w:rPr>
              <w:sym w:font="Wingdings" w:char="00A8"/>
            </w: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 xml:space="preserve">在校学生 </w:t>
            </w:r>
            <w:r>
              <w:rPr>
                <w:rFonts w:hint="eastAsia" w:ascii="方正黑体简体" w:hAnsi="方正黑体简体" w:eastAsia="方正黑体简体" w:cs="方正黑体简体"/>
                <w:color w:val="262626"/>
                <w:spacing w:val="15"/>
                <w:kern w:val="0"/>
                <w:sz w:val="24"/>
                <w:szCs w:val="24"/>
                <w:shd w:val="clear" w:color="auto" w:fill="FFFFFF"/>
                <w:lang w:bidi="ar"/>
              </w:rPr>
              <w:sym w:font="Wingdings" w:char="00A8"/>
            </w: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>在校教职工</w:t>
            </w: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黑体简体" w:hAnsi="方正黑体简体" w:eastAsia="方正黑体简体" w:cs="方正黑体简体"/>
                <w:color w:val="262626"/>
                <w:spacing w:val="15"/>
                <w:kern w:val="0"/>
                <w:sz w:val="24"/>
                <w:szCs w:val="24"/>
                <w:shd w:val="clear" w:color="auto" w:fill="FFFFFF"/>
                <w:lang w:bidi="ar"/>
              </w:rPr>
              <w:sym w:font="Wingdings" w:char="00A8"/>
            </w: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 xml:space="preserve">离退休教职工 </w:t>
            </w:r>
            <w:r>
              <w:rPr>
                <w:rFonts w:hint="eastAsia" w:ascii="方正黑体简体" w:hAnsi="方正黑体简体" w:eastAsia="方正黑体简体" w:cs="方正黑体简体"/>
                <w:color w:val="262626"/>
                <w:spacing w:val="15"/>
                <w:kern w:val="0"/>
                <w:sz w:val="24"/>
                <w:szCs w:val="24"/>
                <w:shd w:val="clear" w:color="auto" w:fill="FFFFFF"/>
                <w:lang w:bidi="ar"/>
              </w:rPr>
              <w:sym w:font="Wingdings" w:char="00A8"/>
            </w: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</w:rPr>
              <w:t xml:space="preserve">校友 </w:t>
            </w:r>
            <w:r>
              <w:rPr>
                <w:rFonts w:hint="eastAsia" w:ascii="方正黑体简体" w:hAnsi="方正黑体简体" w:eastAsia="方正黑体简体" w:cs="方正黑体简体"/>
                <w:color w:val="262626"/>
                <w:spacing w:val="15"/>
                <w:kern w:val="0"/>
                <w:sz w:val="24"/>
                <w:szCs w:val="24"/>
                <w:shd w:val="clear" w:color="auto" w:fill="FFFFFF"/>
                <w:lang w:bidi="ar"/>
              </w:rPr>
              <w:sym w:font="Wingdings" w:char="00A8"/>
            </w: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lang w:val="en-US" w:eastAsia="zh-CN"/>
              </w:rPr>
              <w:t>社会人士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作品类别</w:t>
            </w:r>
          </w:p>
        </w:tc>
        <w:tc>
          <w:tcPr>
            <w:tcW w:w="7040" w:type="dxa"/>
            <w:gridSpan w:val="3"/>
            <w:noWrap w:val="0"/>
            <w:vAlign w:val="top"/>
          </w:tcPr>
          <w:p>
            <w:pPr>
              <w:rPr>
                <w:rFonts w:hint="eastAsia" w:ascii="方正黑体简体" w:hAnsi="方正黑体简体" w:eastAsia="方正黑体简体" w:cs="方正黑体简体"/>
                <w:color w:val="262626"/>
                <w:spacing w:val="15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262626"/>
                <w:spacing w:val="15"/>
                <w:kern w:val="0"/>
                <w:sz w:val="24"/>
                <w:szCs w:val="24"/>
                <w:shd w:val="clear" w:color="auto" w:fill="FFFFFF"/>
                <w:lang w:bidi="ar"/>
              </w:rPr>
              <w:sym w:font="Wingdings" w:char="00A8"/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4"/>
                <w:lang w:val="en-US" w:eastAsia="zh-CN"/>
              </w:rPr>
              <w:t xml:space="preserve">定格—影像温度  </w:t>
            </w:r>
            <w:r>
              <w:rPr>
                <w:rFonts w:hint="eastAsia" w:ascii="方正黑体简体" w:hAnsi="方正黑体简体" w:eastAsia="方正黑体简体" w:cs="方正黑体简体"/>
                <w:color w:val="262626"/>
                <w:spacing w:val="15"/>
                <w:kern w:val="0"/>
                <w:sz w:val="24"/>
                <w:szCs w:val="24"/>
                <w:shd w:val="clear" w:color="auto" w:fill="FFFFFF"/>
                <w:lang w:bidi="ar"/>
              </w:rPr>
              <w:sym w:font="Wingdings" w:char="00A8"/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4"/>
                <w:lang w:val="en-US" w:eastAsia="zh-CN"/>
              </w:rPr>
              <w:t xml:space="preserve">寻找—岁月留痕   </w:t>
            </w:r>
            <w:r>
              <w:rPr>
                <w:rFonts w:hint="eastAsia" w:ascii="方正黑体简体" w:hAnsi="方正黑体简体" w:eastAsia="方正黑体简体" w:cs="方正黑体简体"/>
                <w:color w:val="262626"/>
                <w:spacing w:val="15"/>
                <w:kern w:val="0"/>
                <w:sz w:val="24"/>
                <w:szCs w:val="24"/>
                <w:shd w:val="clear" w:color="auto" w:fill="FFFFFF"/>
                <w:lang w:bidi="ar"/>
              </w:rPr>
              <w:sym w:font="Wingdings" w:char="00A8"/>
            </w:r>
            <w:r>
              <w:rPr>
                <w:rFonts w:hint="eastAsia" w:ascii="方正黑体简体" w:hAnsi="方正黑体简体" w:eastAsia="方正黑体简体" w:cs="方正黑体简体"/>
                <w:color w:val="262626"/>
                <w:spacing w:val="15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卓越</w:t>
            </w:r>
            <w:r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4"/>
                <w:lang w:val="en-US" w:eastAsia="zh-CN"/>
              </w:rPr>
              <w:t>—优秀校友</w:t>
            </w:r>
            <w:r>
              <w:rPr>
                <w:rFonts w:hint="eastAsia" w:ascii="仿宋_GB2312" w:hAnsi="仿宋_GB2312" w:eastAsia="仿宋_GB2312" w:cs="仿宋_GB2312"/>
                <w:color w:val="262626"/>
                <w:spacing w:val="15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作者姓名</w:t>
            </w:r>
          </w:p>
        </w:tc>
        <w:tc>
          <w:tcPr>
            <w:tcW w:w="2559" w:type="dxa"/>
            <w:noWrap w:val="0"/>
            <w:vAlign w:val="top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2350" w:type="dxa"/>
            <w:noWrap w:val="0"/>
            <w:vAlign w:val="top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所在单位</w:t>
            </w:r>
          </w:p>
        </w:tc>
        <w:tc>
          <w:tcPr>
            <w:tcW w:w="7040" w:type="dxa"/>
            <w:gridSpan w:val="3"/>
            <w:noWrap w:val="0"/>
            <w:vAlign w:val="top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7040" w:type="dxa"/>
            <w:gridSpan w:val="3"/>
            <w:noWrap w:val="0"/>
            <w:vAlign w:val="top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2559" w:type="dxa"/>
            <w:noWrap w:val="0"/>
            <w:vAlign w:val="top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350" w:type="dxa"/>
            <w:noWrap w:val="0"/>
            <w:vAlign w:val="top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是否共同创作</w:t>
            </w:r>
          </w:p>
        </w:tc>
        <w:tc>
          <w:tcPr>
            <w:tcW w:w="2559" w:type="dxa"/>
            <w:noWrap w:val="0"/>
            <w:vAlign w:val="top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共同创作人员</w:t>
            </w:r>
          </w:p>
        </w:tc>
        <w:tc>
          <w:tcPr>
            <w:tcW w:w="2350" w:type="dxa"/>
            <w:noWrap w:val="0"/>
            <w:vAlign w:val="top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1" w:type="dxa"/>
            <w:gridSpan w:val="4"/>
            <w:noWrap w:val="0"/>
            <w:vAlign w:val="top"/>
          </w:tcPr>
          <w:p>
            <w:pPr>
              <w:ind w:firstLine="560" w:firstLineChars="200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本人已阅知《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泸州一中120周年校庆校史资料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lang w:val="en-US" w:eastAsia="zh-CN"/>
              </w:rPr>
              <w:t>征集启事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》，自愿接受其中的各项条款，并承诺所提供的作品不侵犯任何第三方的合法权益。                        </w:t>
            </w:r>
          </w:p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作者：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7" w:hRule="atLeast"/>
        </w:trPr>
        <w:tc>
          <w:tcPr>
            <w:tcW w:w="8741" w:type="dxa"/>
            <w:gridSpan w:val="4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作品内容：（可另附）</w:t>
            </w:r>
          </w:p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